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八、提高保障和改善民生水平，加强和创新社会治理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保障和改善民生要抓住人民最关心最直接最现实的利益问题，既尽力而为，又量力而行，一件事情接着一件事情办，一年接着一年干。</w:t>
      </w:r>
      <w:r>
        <w:rPr>
          <w:rFonts w:hint="eastAsia" w:ascii="微软雅黑" w:hAnsi="微软雅黑" w:eastAsia="微软雅黑" w:cs="微软雅黑"/>
          <w:b w:val="0"/>
          <w:i w:val="0"/>
          <w:caps w:val="0"/>
          <w:color w:val="333333"/>
          <w:spacing w:val="0"/>
          <w:sz w:val="22"/>
          <w:szCs w:val="22"/>
          <w:bdr w:val="none" w:color="auto" w:sz="0" w:space="0"/>
        </w:rPr>
        <w:t>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w:t>
      </w:r>
      <w:r>
        <w:rPr>
          <w:rStyle w:val="4"/>
          <w:rFonts w:hint="eastAsia" w:ascii="微软雅黑" w:hAnsi="微软雅黑" w:eastAsia="微软雅黑" w:cs="微软雅黑"/>
          <w:i w:val="0"/>
          <w:caps w:val="0"/>
          <w:color w:val="333333"/>
          <w:spacing w:val="0"/>
          <w:sz w:val="22"/>
          <w:szCs w:val="22"/>
          <w:bdr w:val="none" w:color="auto" w:sz="0" w:space="0"/>
        </w:rPr>
        <w:t>普及高中阶段教育，</w:t>
      </w:r>
      <w:r>
        <w:rPr>
          <w:rFonts w:hint="eastAsia" w:ascii="微软雅黑" w:hAnsi="微软雅黑" w:eastAsia="微软雅黑" w:cs="微软雅黑"/>
          <w:b w:val="0"/>
          <w:i w:val="0"/>
          <w:caps w:val="0"/>
          <w:color w:val="333333"/>
          <w:spacing w:val="0"/>
          <w:sz w:val="22"/>
          <w:szCs w:val="22"/>
          <w:bdr w:val="none" w:color="auto" w:sz="0" w:space="0"/>
        </w:rPr>
        <w:t>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（二）提高就业质量和人民收入水平。</w:t>
      </w:r>
      <w:r>
        <w:rPr>
          <w:rStyle w:val="4"/>
          <w:rFonts w:hint="eastAsia" w:ascii="微软雅黑" w:hAnsi="微软雅黑" w:eastAsia="微软雅黑" w:cs="微软雅黑"/>
          <w:i w:val="0"/>
          <w:caps w:val="0"/>
          <w:color w:val="333333"/>
          <w:spacing w:val="0"/>
          <w:sz w:val="22"/>
          <w:szCs w:val="22"/>
          <w:bdr w:val="none" w:color="auto" w:sz="0" w:space="0"/>
        </w:rPr>
        <w:t>就业是最大的民生。</w:t>
      </w:r>
      <w:r>
        <w:rPr>
          <w:rFonts w:hint="eastAsia" w:ascii="微软雅黑" w:hAnsi="微软雅黑" w:eastAsia="微软雅黑" w:cs="微软雅黑"/>
          <w:b w:val="0"/>
          <w:i w:val="0"/>
          <w:caps w:val="0"/>
          <w:color w:val="333333"/>
          <w:spacing w:val="0"/>
          <w:sz w:val="22"/>
          <w:szCs w:val="22"/>
          <w:bdr w:val="none" w:color="auto" w:sz="0" w:space="0"/>
        </w:rPr>
        <w:t>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w:t>
      </w:r>
      <w:r>
        <w:rPr>
          <w:rStyle w:val="4"/>
          <w:rFonts w:hint="eastAsia" w:ascii="微软雅黑" w:hAnsi="微软雅黑" w:eastAsia="微软雅黑" w:cs="微软雅黑"/>
          <w:i w:val="0"/>
          <w:caps w:val="0"/>
          <w:color w:val="333333"/>
          <w:spacing w:val="0"/>
          <w:sz w:val="22"/>
          <w:szCs w:val="22"/>
          <w:bdr w:val="none" w:color="auto" w:sz="0" w:space="0"/>
        </w:rPr>
        <w:t>坚持房子是用来住的、不是用来炒的定位，加快建立多主体供给、多渠道保障、租购并举的住房制度，让全体人民住有所居。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w:t>
      </w:r>
      <w:r>
        <w:rPr>
          <w:rStyle w:val="4"/>
          <w:rFonts w:hint="eastAsia" w:ascii="微软雅黑" w:hAnsi="微软雅黑" w:eastAsia="微软雅黑" w:cs="微软雅黑"/>
          <w:i w:val="0"/>
          <w:caps w:val="0"/>
          <w:color w:val="333333"/>
          <w:spacing w:val="0"/>
          <w:sz w:val="22"/>
          <w:szCs w:val="22"/>
          <w:bdr w:val="none" w:color="auto" w:sz="0" w:space="0"/>
        </w:rPr>
        <w:t>确保到二〇二〇年我国现行标准下农村贫困人口实现脱贫，贫困县全部摘帽，解决区域性整体贫困，做到脱真贫、真脱贫。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（五）实施健康中国战略。人民健康是民族昌盛和国家富强的重要标志。要完善国民健康政策，</w:t>
      </w:r>
      <w:r>
        <w:rPr>
          <w:rStyle w:val="4"/>
          <w:rFonts w:hint="eastAsia" w:ascii="微软雅黑" w:hAnsi="微软雅黑" w:eastAsia="微软雅黑" w:cs="微软雅黑"/>
          <w:i w:val="0"/>
          <w:caps w:val="0"/>
          <w:color w:val="333333"/>
          <w:spacing w:val="0"/>
          <w:sz w:val="22"/>
          <w:szCs w:val="22"/>
          <w:bdr w:val="none" w:color="auto" w:sz="0" w:space="0"/>
        </w:rPr>
        <w:t>为人民群众提供全方位全周期健康服务。</w:t>
      </w:r>
      <w:r>
        <w:rPr>
          <w:rFonts w:hint="eastAsia" w:ascii="微软雅黑" w:hAnsi="微软雅黑" w:eastAsia="微软雅黑" w:cs="微软雅黑"/>
          <w:b w:val="0"/>
          <w:i w:val="0"/>
          <w:caps w:val="0"/>
          <w:color w:val="333333"/>
          <w:spacing w:val="0"/>
          <w:sz w:val="22"/>
          <w:szCs w:val="22"/>
          <w:bdr w:val="none" w:color="auto" w:sz="0" w:space="0"/>
        </w:rPr>
        <w:t>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同志们！党的一切工作必须以最广大人民根本利益为最高标准。我们要坚持把人民群众的小事当作自己的大事，从人民群众关心的事情做起，从让人民群众满意的事情做起，带领人民不断创造美好生活！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九、加快生态文明体制改革，建设美丽中国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人与自然是生命共同体，</w:t>
      </w:r>
      <w:r>
        <w:rPr>
          <w:rFonts w:hint="eastAsia" w:ascii="微软雅黑" w:hAnsi="微软雅黑" w:eastAsia="微软雅黑" w:cs="微软雅黑"/>
          <w:b w:val="0"/>
          <w:i w:val="0"/>
          <w:caps w:val="0"/>
          <w:color w:val="333333"/>
          <w:spacing w:val="0"/>
          <w:sz w:val="22"/>
          <w:szCs w:val="22"/>
          <w:bdr w:val="none" w:color="auto" w:sz="0" w:space="0"/>
        </w:rPr>
        <w:t>人类必须尊重自然、顺应自然、保护自然。人类只有遵循自然规律才能有效防止在开发利用自然上走弯路，人类对大自然的伤害最终会伤及人类自身，这是无法抗拒的规律。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同志们！生态文明建设功在当代、利在千秋。我们要牢固树立社会主义生态文明观，推动形成人与自然和谐发展现代化建设新格局，为保护生态环境作出我们这代人的努力！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十、坚持走中国特色强军之路，全面推进国防和军队现代化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w:t>
      </w:r>
      <w:r>
        <w:rPr>
          <w:rStyle w:val="4"/>
          <w:rFonts w:hint="eastAsia" w:ascii="微软雅黑" w:hAnsi="微软雅黑" w:eastAsia="微软雅黑" w:cs="微软雅黑"/>
          <w:i w:val="0"/>
          <w:caps w:val="0"/>
          <w:color w:val="333333"/>
          <w:spacing w:val="0"/>
          <w:sz w:val="22"/>
          <w:szCs w:val="22"/>
          <w:bdr w:val="none" w:color="auto" w:sz="0" w:space="0"/>
        </w:rPr>
        <w:t>力争到二〇三五年基本实现国防和军队现代化，到本世纪中叶把人民军队全面建成世界一流军队。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军队是要准备打仗的，一切工作都必须坚持战斗力标准，向能打仗、打胜仗聚焦。</w:t>
      </w:r>
      <w:r>
        <w:rPr>
          <w:rFonts w:hint="eastAsia" w:ascii="微软雅黑" w:hAnsi="微软雅黑" w:eastAsia="微软雅黑" w:cs="微软雅黑"/>
          <w:b w:val="0"/>
          <w:i w:val="0"/>
          <w:caps w:val="0"/>
          <w:color w:val="333333"/>
          <w:spacing w:val="0"/>
          <w:sz w:val="22"/>
          <w:szCs w:val="22"/>
          <w:bdr w:val="none" w:color="auto" w:sz="0" w:space="0"/>
        </w:rPr>
        <w:t>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同志们！</w:t>
      </w:r>
      <w:r>
        <w:rPr>
          <w:rStyle w:val="4"/>
          <w:rFonts w:hint="eastAsia" w:ascii="微软雅黑" w:hAnsi="微软雅黑" w:eastAsia="微软雅黑" w:cs="微软雅黑"/>
          <w:i w:val="0"/>
          <w:caps w:val="0"/>
          <w:color w:val="333333"/>
          <w:spacing w:val="0"/>
          <w:sz w:val="22"/>
          <w:szCs w:val="22"/>
          <w:bdr w:val="none" w:color="auto" w:sz="0" w:space="0"/>
        </w:rPr>
        <w:t>我们的军队是人民军队，我们的国防是全民国防。</w:t>
      </w:r>
      <w:r>
        <w:rPr>
          <w:rFonts w:hint="eastAsia" w:ascii="微软雅黑" w:hAnsi="微软雅黑" w:eastAsia="微软雅黑" w:cs="微软雅黑"/>
          <w:b w:val="0"/>
          <w:i w:val="0"/>
          <w:caps w:val="0"/>
          <w:color w:val="333333"/>
          <w:spacing w:val="0"/>
          <w:sz w:val="22"/>
          <w:szCs w:val="22"/>
          <w:bdr w:val="none" w:color="auto" w:sz="0" w:space="0"/>
        </w:rPr>
        <w:t>我们要加强全民国防教育，巩固军政军民团结，为实现中国梦强军梦凝聚强大力量！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十一、坚持“一国两制”，推进祖国统一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香港、澳门回归祖国以来，“一国两制”实践取得举世公认的成功。事实证明，“一国两制”是解决历史遗留的香港、澳门问题的最佳方案，也是香港、澳门回归后保持长期繁荣稳定的最佳制度。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解决台湾问题、实现祖国完全统一，是全体中华儿女共同愿望，是中华民族根本利益所在。必须继续坚持“和平统一、一国两制”方针，推动两岸关系和平发展，推进祖国和平统一进程。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一个中国原则是两岸关系的政治基础。</w:t>
      </w:r>
      <w:r>
        <w:rPr>
          <w:rStyle w:val="4"/>
          <w:rFonts w:hint="eastAsia" w:ascii="微软雅黑" w:hAnsi="微软雅黑" w:eastAsia="微软雅黑" w:cs="微软雅黑"/>
          <w:i w:val="0"/>
          <w:caps w:val="0"/>
          <w:color w:val="333333"/>
          <w:spacing w:val="0"/>
          <w:sz w:val="22"/>
          <w:szCs w:val="22"/>
          <w:bdr w:val="none" w:color="auto" w:sz="0" w:space="0"/>
        </w:rPr>
        <w:t>体现一个中国原则的“九二共识”明确界定了两岸关系的根本性质，是确保两岸关系和平发展的关键。</w:t>
      </w:r>
      <w:r>
        <w:rPr>
          <w:rFonts w:hint="eastAsia" w:ascii="微软雅黑" w:hAnsi="微软雅黑" w:eastAsia="微软雅黑" w:cs="微软雅黑"/>
          <w:b w:val="0"/>
          <w:i w:val="0"/>
          <w:caps w:val="0"/>
          <w:color w:val="333333"/>
          <w:spacing w:val="0"/>
          <w:sz w:val="22"/>
          <w:szCs w:val="22"/>
          <w:bdr w:val="none" w:color="auto" w:sz="0" w:space="0"/>
        </w:rPr>
        <w:t>承认“九二共识”的历史事实，认同两岸同属一个中国，两岸双方就能开展对话，协商解决两岸同胞关心的问题，台湾任何政党和团体同大陆交往也不会存在障碍。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我们坚决维护国家主权和领土完整，</w:t>
      </w:r>
      <w:r>
        <w:rPr>
          <w:rStyle w:val="4"/>
          <w:rFonts w:hint="eastAsia" w:ascii="微软雅黑" w:hAnsi="微软雅黑" w:eastAsia="微软雅黑" w:cs="微软雅黑"/>
          <w:i w:val="0"/>
          <w:caps w:val="0"/>
          <w:color w:val="333333"/>
          <w:spacing w:val="0"/>
          <w:sz w:val="22"/>
          <w:szCs w:val="22"/>
          <w:bdr w:val="none" w:color="auto" w:sz="0" w:space="0"/>
        </w:rPr>
        <w:t>绝不容忍国家分裂的历史悲剧重演。</w:t>
      </w:r>
      <w:r>
        <w:rPr>
          <w:rFonts w:hint="eastAsia" w:ascii="微软雅黑" w:hAnsi="微软雅黑" w:eastAsia="微软雅黑" w:cs="微软雅黑"/>
          <w:b w:val="0"/>
          <w:i w:val="0"/>
          <w:caps w:val="0"/>
          <w:color w:val="333333"/>
          <w:spacing w:val="0"/>
          <w:sz w:val="22"/>
          <w:szCs w:val="22"/>
          <w:bdr w:val="none" w:color="auto" w:sz="0" w:space="0"/>
        </w:rPr>
        <w:t>一切分裂祖国的活动都必将遭到全体中国人坚决反对。</w:t>
      </w:r>
      <w:r>
        <w:rPr>
          <w:rStyle w:val="4"/>
          <w:rFonts w:hint="eastAsia" w:ascii="微软雅黑" w:hAnsi="微软雅黑" w:eastAsia="微软雅黑" w:cs="微软雅黑"/>
          <w:i w:val="0"/>
          <w:caps w:val="0"/>
          <w:color w:val="333333"/>
          <w:spacing w:val="0"/>
          <w:sz w:val="22"/>
          <w:szCs w:val="22"/>
          <w:bdr w:val="none" w:color="auto" w:sz="0" w:space="0"/>
        </w:rPr>
        <w:t>我们有坚定的意志、充分的信心、足够的能力挫败任何形式的“台独”分裂图谋。我们绝不允许任何人、任何组织、任何政党、在任何时候、以任何形式、把任何一块中国领土从中国分裂出去！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十二、坚持和平发展道路，推动构建人类命运共同体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中国共产党是为中国人民谋幸福的政党，也是为人类进步事业而奋斗的政党。中国共产党始终把为人类作出新的更大的贡献作为自己的使命。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我们生活的世界充满希望，也充满挑战。我们不能因现实复杂而放弃梦想，不能因理想遥远而放弃追求。没有哪个国家能够独自应对人类面临的各种挑战，也没有哪个国家能够退回到自我封闭的孤岛。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w:t>
      </w:r>
      <w:r>
        <w:rPr>
          <w:rStyle w:val="4"/>
          <w:rFonts w:hint="eastAsia" w:ascii="微软雅黑" w:hAnsi="微软雅黑" w:eastAsia="微软雅黑" w:cs="微软雅黑"/>
          <w:i w:val="0"/>
          <w:caps w:val="0"/>
          <w:color w:val="333333"/>
          <w:spacing w:val="0"/>
          <w:sz w:val="22"/>
          <w:szCs w:val="22"/>
          <w:bdr w:val="none" w:color="auto" w:sz="0" w:space="0"/>
        </w:rPr>
        <w:t>以文明交流超越文明隔阂、文明互鉴超越文明冲突、文明共存超越文明优越。</w:t>
      </w:r>
      <w:r>
        <w:rPr>
          <w:rFonts w:hint="eastAsia" w:ascii="微软雅黑" w:hAnsi="微软雅黑" w:eastAsia="微软雅黑" w:cs="微软雅黑"/>
          <w:b w:val="0"/>
          <w:i w:val="0"/>
          <w:caps w:val="0"/>
          <w:color w:val="333333"/>
          <w:spacing w:val="0"/>
          <w:sz w:val="22"/>
          <w:szCs w:val="22"/>
          <w:bdr w:val="none" w:color="auto" w:sz="0" w:space="0"/>
        </w:rPr>
        <w:t>要坚持环境友好，合作应对气候变化，保护好人类赖以生存的地球家园。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w:t>
      </w:r>
      <w:r>
        <w:rPr>
          <w:rStyle w:val="4"/>
          <w:rFonts w:hint="eastAsia" w:ascii="微软雅黑" w:hAnsi="微软雅黑" w:eastAsia="微软雅黑" w:cs="微软雅黑"/>
          <w:i w:val="0"/>
          <w:caps w:val="0"/>
          <w:color w:val="333333"/>
          <w:spacing w:val="0"/>
          <w:sz w:val="22"/>
          <w:szCs w:val="22"/>
          <w:bdr w:val="none" w:color="auto" w:sz="0" w:space="0"/>
        </w:rPr>
        <w:t>中国奉行防御性的国防政策。中国发展不对任何国家构成威胁。中国无论发展到什么程度，永远不称霸，永远不搞扩张。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中国秉持共商共建共享的全球治理观，</w:t>
      </w:r>
      <w:r>
        <w:rPr>
          <w:rFonts w:hint="eastAsia" w:ascii="微软雅黑" w:hAnsi="微软雅黑" w:eastAsia="微软雅黑" w:cs="微软雅黑"/>
          <w:b w:val="0"/>
          <w:i w:val="0"/>
          <w:caps w:val="0"/>
          <w:color w:val="333333"/>
          <w:spacing w:val="0"/>
          <w:sz w:val="22"/>
          <w:szCs w:val="22"/>
          <w:bdr w:val="none" w:color="auto" w:sz="0" w:space="0"/>
        </w:rPr>
        <w:t>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同志们！世界命运握在各国人民手中，人类前途系于各国人民的抉择。中国人民愿同各国人民一道，推动人类命运共同体建设，共同创造人类的美好未来！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十三、坚定不移全面从严治党，不断提高党的执政能力和领导水平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全面从严治党永远在路上。一个政党，一个政权，其前途命运取决于人心向背。人民群众反对什么、痛恨什么，我们就要坚决防范和纠正什么。全党要清醒认识到，</w:t>
      </w:r>
      <w:r>
        <w:rPr>
          <w:rStyle w:val="4"/>
          <w:rFonts w:hint="eastAsia" w:ascii="微软雅黑" w:hAnsi="微软雅黑" w:eastAsia="微软雅黑" w:cs="微软雅黑"/>
          <w:i w:val="0"/>
          <w:caps w:val="0"/>
          <w:color w:val="333333"/>
          <w:spacing w:val="0"/>
          <w:sz w:val="22"/>
          <w:szCs w:val="22"/>
          <w:bdr w:val="none" w:color="auto" w:sz="0" w:space="0"/>
        </w:rPr>
        <w:t>我们党面临的执政环境是复杂的，影响党的先进性、弱化党的纯洁性的因素也是复杂的，党内存在的思想不纯、组织不纯、作风不纯等突出问题尚未得到根本解决</w:t>
      </w:r>
      <w:r>
        <w:rPr>
          <w:rFonts w:hint="eastAsia" w:ascii="微软雅黑" w:hAnsi="微软雅黑" w:eastAsia="微软雅黑" w:cs="微软雅黑"/>
          <w:b w:val="0"/>
          <w:i w:val="0"/>
          <w:caps w:val="0"/>
          <w:color w:val="333333"/>
          <w:spacing w:val="0"/>
          <w:sz w:val="22"/>
          <w:szCs w:val="22"/>
          <w:bdr w:val="none" w:color="auto" w:sz="0" w:space="0"/>
        </w:rPr>
        <w:t>。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w:t>
      </w:r>
      <w:r>
        <w:rPr>
          <w:rStyle w:val="4"/>
          <w:rFonts w:hint="eastAsia" w:ascii="微软雅黑" w:hAnsi="微软雅黑" w:eastAsia="微软雅黑" w:cs="微软雅黑"/>
          <w:i w:val="0"/>
          <w:caps w:val="0"/>
          <w:color w:val="333333"/>
          <w:spacing w:val="0"/>
          <w:sz w:val="22"/>
          <w:szCs w:val="22"/>
          <w:bdr w:val="none" w:color="auto" w:sz="0" w:space="0"/>
        </w:rPr>
        <w:t>弘扬忠诚老实、公道正派、实事求是、清正廉洁等价值观，坚决防止和反对个人主义、分散主义、自由主义、本位主义、好人主义，坚决防止和反对宗派主义、圈子文化、码头文化，坚决反对搞两面派、做两面人。</w:t>
      </w:r>
      <w:r>
        <w:rPr>
          <w:rFonts w:hint="eastAsia" w:ascii="微软雅黑" w:hAnsi="微软雅黑" w:eastAsia="微软雅黑" w:cs="微软雅黑"/>
          <w:b w:val="0"/>
          <w:i w:val="0"/>
          <w:caps w:val="0"/>
          <w:color w:val="333333"/>
          <w:spacing w:val="0"/>
          <w:sz w:val="22"/>
          <w:szCs w:val="22"/>
          <w:bdr w:val="none" w:color="auto" w:sz="0" w:space="0"/>
        </w:rPr>
        <w:t>全党同志特别是高级干部要加强党性锻炼，不断提高政治觉悟和政治能力，把对党忠诚、为党分忧、为党尽职、为民造福作为根本政治担当，永葆共产党人政治本色。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w:t>
      </w:r>
      <w:r>
        <w:rPr>
          <w:rStyle w:val="4"/>
          <w:rFonts w:hint="eastAsia" w:ascii="微软雅黑" w:hAnsi="微软雅黑" w:eastAsia="微软雅黑" w:cs="微软雅黑"/>
          <w:i w:val="0"/>
          <w:caps w:val="0"/>
          <w:color w:val="333333"/>
          <w:spacing w:val="0"/>
          <w:sz w:val="22"/>
          <w:szCs w:val="22"/>
          <w:bdr w:val="none" w:color="auto" w:sz="0" w:space="0"/>
        </w:rPr>
        <w:t>大力发现储备年轻干部，注重在基层一线和困难艰苦的地方培养锻炼年轻干部，源源不断选拔使用经过实践考验的优秀年轻干部。</w:t>
      </w:r>
      <w:r>
        <w:rPr>
          <w:rFonts w:hint="eastAsia" w:ascii="微软雅黑" w:hAnsi="微软雅黑" w:eastAsia="微软雅黑" w:cs="微软雅黑"/>
          <w:b w:val="0"/>
          <w:i w:val="0"/>
          <w:caps w:val="0"/>
          <w:color w:val="333333"/>
          <w:spacing w:val="0"/>
          <w:sz w:val="22"/>
          <w:szCs w:val="22"/>
          <w:bdr w:val="none" w:color="auto" w:sz="0" w:space="0"/>
        </w:rPr>
        <w:t>统筹做好培养选拔女干部、少数民族干部和党外干部工作。认真做好离退休干部工作。坚持严管和厚爱结合、激励和约束并重，完善干部考核评价机制，</w:t>
      </w:r>
      <w:r>
        <w:rPr>
          <w:rStyle w:val="4"/>
          <w:rFonts w:hint="eastAsia" w:ascii="微软雅黑" w:hAnsi="微软雅黑" w:eastAsia="微软雅黑" w:cs="微软雅黑"/>
          <w:i w:val="0"/>
          <w:caps w:val="0"/>
          <w:color w:val="333333"/>
          <w:spacing w:val="0"/>
          <w:sz w:val="22"/>
          <w:szCs w:val="22"/>
          <w:bdr w:val="none" w:color="auto" w:sz="0" w:space="0"/>
        </w:rPr>
        <w:t>建立激励机制和容错纠错机制，旗帜鲜明为那些敢于担当、踏实做事、不谋私利的干部撑腰鼓劲。</w:t>
      </w:r>
      <w:r>
        <w:rPr>
          <w:rFonts w:hint="eastAsia" w:ascii="微软雅黑" w:hAnsi="微软雅黑" w:eastAsia="微软雅黑" w:cs="微软雅黑"/>
          <w:b w:val="0"/>
          <w:i w:val="0"/>
          <w:caps w:val="0"/>
          <w:color w:val="333333"/>
          <w:spacing w:val="0"/>
          <w:sz w:val="22"/>
          <w:szCs w:val="22"/>
          <w:bdr w:val="none" w:color="auto" w:sz="0" w:space="0"/>
        </w:rPr>
        <w:t>各级党组织要关心爱护基层干部，主动为他们排忧解难。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人才是实现民族振兴、赢得国际竞争主动的战略资源</w:t>
      </w:r>
      <w:r>
        <w:rPr>
          <w:rFonts w:hint="eastAsia" w:ascii="微软雅黑" w:hAnsi="微软雅黑" w:eastAsia="微软雅黑" w:cs="微软雅黑"/>
          <w:b w:val="0"/>
          <w:i w:val="0"/>
          <w:caps w:val="0"/>
          <w:color w:val="333333"/>
          <w:spacing w:val="0"/>
          <w:sz w:val="22"/>
          <w:szCs w:val="22"/>
          <w:bdr w:val="none" w:color="auto" w:sz="0" w:space="0"/>
        </w:rPr>
        <w:t>。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w:t>
      </w:r>
      <w:r>
        <w:rPr>
          <w:rStyle w:val="4"/>
          <w:rFonts w:hint="eastAsia" w:ascii="微软雅黑" w:hAnsi="微软雅黑" w:eastAsia="微软雅黑" w:cs="微软雅黑"/>
          <w:i w:val="0"/>
          <w:caps w:val="0"/>
          <w:color w:val="333333"/>
          <w:spacing w:val="0"/>
          <w:sz w:val="22"/>
          <w:szCs w:val="22"/>
          <w:bdr w:val="none" w:color="auto" w:sz="0" w:space="0"/>
        </w:rPr>
        <w:t>让党员、干部知敬畏、存戒惧、守底线，习惯在受监督和约束的环境中工作生活。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（六）夺取反腐败斗争压倒性胜利。</w:t>
      </w:r>
      <w:r>
        <w:rPr>
          <w:rStyle w:val="4"/>
          <w:rFonts w:hint="eastAsia" w:ascii="微软雅黑" w:hAnsi="微软雅黑" w:eastAsia="微软雅黑" w:cs="微软雅黑"/>
          <w:i w:val="0"/>
          <w:caps w:val="0"/>
          <w:color w:val="333333"/>
          <w:spacing w:val="0"/>
          <w:sz w:val="22"/>
          <w:szCs w:val="22"/>
          <w:bdr w:val="none" w:color="auto" w:sz="0" w:space="0"/>
        </w:rPr>
        <w:t>人民群众最痛恨腐败现象，腐败是我们党面临的最大威胁。</w:t>
      </w:r>
      <w:r>
        <w:rPr>
          <w:rFonts w:hint="eastAsia" w:ascii="微软雅黑" w:hAnsi="微软雅黑" w:eastAsia="微软雅黑" w:cs="微软雅黑"/>
          <w:b w:val="0"/>
          <w:i w:val="0"/>
          <w:caps w:val="0"/>
          <w:color w:val="333333"/>
          <w:spacing w:val="0"/>
          <w:sz w:val="22"/>
          <w:szCs w:val="22"/>
          <w:bdr w:val="none" w:color="auto" w:sz="0" w:space="0"/>
        </w:rPr>
        <w:t>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w:t>
      </w:r>
      <w:r>
        <w:rPr>
          <w:rStyle w:val="4"/>
          <w:rFonts w:hint="eastAsia" w:ascii="微软雅黑" w:hAnsi="微软雅黑" w:eastAsia="微软雅黑" w:cs="微软雅黑"/>
          <w:i w:val="0"/>
          <w:caps w:val="0"/>
          <w:color w:val="333333"/>
          <w:spacing w:val="0"/>
          <w:sz w:val="22"/>
          <w:szCs w:val="22"/>
          <w:bdr w:val="none" w:color="auto" w:sz="0" w:space="0"/>
        </w:rPr>
        <w:t>制定国家监察法</w:t>
      </w:r>
      <w:r>
        <w:rPr>
          <w:rFonts w:hint="eastAsia" w:ascii="微软雅黑" w:hAnsi="微软雅黑" w:eastAsia="微软雅黑" w:cs="微软雅黑"/>
          <w:b w:val="0"/>
          <w:i w:val="0"/>
          <w:caps w:val="0"/>
          <w:color w:val="333333"/>
          <w:spacing w:val="0"/>
          <w:sz w:val="22"/>
          <w:szCs w:val="22"/>
          <w:bdr w:val="none" w:color="auto" w:sz="0" w:space="0"/>
        </w:rPr>
        <w:t>，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同志们！</w:t>
      </w:r>
      <w:r>
        <w:rPr>
          <w:rStyle w:val="4"/>
          <w:rFonts w:hint="eastAsia" w:ascii="微软雅黑" w:hAnsi="微软雅黑" w:eastAsia="微软雅黑" w:cs="微软雅黑"/>
          <w:i w:val="0"/>
          <w:caps w:val="0"/>
          <w:color w:val="333333"/>
          <w:spacing w:val="0"/>
          <w:sz w:val="22"/>
          <w:szCs w:val="22"/>
          <w:bdr w:val="none" w:color="auto" w:sz="0" w:space="0"/>
        </w:rPr>
        <w:t>伟大的事业必须有坚强的党来领导。</w:t>
      </w:r>
      <w:r>
        <w:rPr>
          <w:rFonts w:hint="eastAsia" w:ascii="微软雅黑" w:hAnsi="微软雅黑" w:eastAsia="微软雅黑" w:cs="微软雅黑"/>
          <w:b w:val="0"/>
          <w:i w:val="0"/>
          <w:caps w:val="0"/>
          <w:color w:val="333333"/>
          <w:spacing w:val="0"/>
          <w:sz w:val="22"/>
          <w:szCs w:val="22"/>
          <w:bdr w:val="none" w:color="auto" w:sz="0" w:space="0"/>
        </w:rPr>
        <w:t>只要我们党把自身建设好、建设强，确保党始终同人民想在一起、干在一起，就一定能够引领承载着中国人民伟大梦想的航船破浪前进，胜利驶向光辉的彼岸！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Style w:val="4"/>
          <w:rFonts w:hint="eastAsia" w:ascii="微软雅黑" w:hAnsi="微软雅黑" w:eastAsia="微软雅黑" w:cs="微软雅黑"/>
          <w:i w:val="0"/>
          <w:caps w:val="0"/>
          <w:color w:val="333333"/>
          <w:spacing w:val="0"/>
          <w:sz w:val="22"/>
          <w:szCs w:val="22"/>
          <w:bdr w:val="none" w:color="auto" w:sz="0" w:space="0"/>
        </w:rPr>
        <w:t>青年兴则国家兴，青年强则国家强。</w:t>
      </w:r>
      <w:r>
        <w:rPr>
          <w:rFonts w:hint="eastAsia" w:ascii="微软雅黑" w:hAnsi="微软雅黑" w:eastAsia="微软雅黑" w:cs="微软雅黑"/>
          <w:b w:val="0"/>
          <w:i w:val="0"/>
          <w:caps w:val="0"/>
          <w:color w:val="333333"/>
          <w:spacing w:val="0"/>
          <w:sz w:val="22"/>
          <w:szCs w:val="22"/>
          <w:bdr w:val="none" w:color="auto" w:sz="0" w:space="0"/>
        </w:rPr>
        <w:t>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45" w:right="45" w:firstLine="450"/>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w:t>
      </w:r>
      <w:r>
        <w:rPr>
          <w:rStyle w:val="4"/>
          <w:rFonts w:hint="eastAsia" w:ascii="微软雅黑" w:hAnsi="微软雅黑" w:eastAsia="微软雅黑" w:cs="微软雅黑"/>
          <w:i w:val="0"/>
          <w:caps w:val="0"/>
          <w:color w:val="333333"/>
          <w:spacing w:val="0"/>
          <w:sz w:val="22"/>
          <w:szCs w:val="22"/>
          <w:bdr w:val="none" w:color="auto" w:sz="0" w:space="0"/>
        </w:rPr>
        <w:t>为实现推进现代化建设、完成祖国统一、维护世界和平与促进共同发展三大历史任务，</w:t>
      </w:r>
      <w:r>
        <w:rPr>
          <w:rFonts w:hint="eastAsia" w:ascii="微软雅黑" w:hAnsi="微软雅黑" w:eastAsia="微软雅黑" w:cs="微软雅黑"/>
          <w:b w:val="0"/>
          <w:i w:val="0"/>
          <w:caps w:val="0"/>
          <w:color w:val="333333"/>
          <w:spacing w:val="0"/>
          <w:sz w:val="22"/>
          <w:szCs w:val="22"/>
          <w:bdr w:val="none" w:color="auto" w:sz="0" w:space="0"/>
        </w:rPr>
        <w:t>为决胜全面建成小康社会、夺取新时代中国特色社会主义伟大胜利、实现中华民族伟大复兴的中国梦、实现人民对美好生活的向往继续奋斗！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46F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Administrator.USER-20161202YL.000</dc:creator>
  <cp:lastModifiedBy>Administrator</cp:lastModifiedBy>
  <dcterms:modified xsi:type="dcterms:W3CDTF">2017-11-23T02:59:11Z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